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39" w:line="205" w:lineRule="auto"/>
        <w:ind w:left="4578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-1"/>
          <w:sz w:val="36"/>
          <w:szCs w:val="36"/>
        </w:rPr>
        <w:t>广播电视基层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政务公开标准指引</w:t>
      </w:r>
    </w:p>
    <w:p/>
    <w:p>
      <w:pPr>
        <w:spacing w:line="118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288"/>
        <w:gridCol w:w="1384"/>
        <w:gridCol w:w="50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3" w:line="180" w:lineRule="auto"/>
              <w:ind w:left="86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序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号</w:t>
            </w:r>
          </w:p>
        </w:tc>
        <w:tc>
          <w:tcPr>
            <w:tcW w:w="2536" w:type="dxa"/>
            <w:gridSpan w:val="2"/>
            <w:vAlign w:val="top"/>
          </w:tcPr>
          <w:p>
            <w:pPr>
              <w:spacing w:before="213" w:line="176" w:lineRule="auto"/>
              <w:ind w:left="84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公开事项</w:t>
            </w:r>
          </w:p>
        </w:tc>
        <w:tc>
          <w:tcPr>
            <w:tcW w:w="1826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0" w:line="206" w:lineRule="auto"/>
              <w:ind w:left="10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3"/>
                <w:sz w:val="21"/>
                <w:szCs w:val="21"/>
              </w:rPr>
              <w:t>公开内容(要素</w:t>
            </w:r>
            <w:r>
              <w:rPr>
                <w:rFonts w:ascii="微软雅黑" w:hAnsi="微软雅黑" w:eastAsia="微软雅黑" w:cs="微软雅黑"/>
                <w:spacing w:val="22"/>
                <w:sz w:val="21"/>
                <w:szCs w:val="21"/>
              </w:rPr>
              <w:t>)</w:t>
            </w:r>
          </w:p>
        </w:tc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171" w:lineRule="auto"/>
              <w:ind w:left="44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公开依据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0" w:line="171" w:lineRule="auto"/>
              <w:ind w:left="20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公开时限</w:t>
            </w:r>
          </w:p>
        </w:tc>
        <w:tc>
          <w:tcPr>
            <w:tcW w:w="1288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公开主体</w:t>
            </w:r>
          </w:p>
        </w:tc>
        <w:tc>
          <w:tcPr>
            <w:tcW w:w="138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20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公开渠道和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0" w:line="177" w:lineRule="auto"/>
              <w:ind w:left="5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载体</w:t>
            </w:r>
          </w:p>
        </w:tc>
        <w:tc>
          <w:tcPr>
            <w:tcW w:w="1177" w:type="dxa"/>
            <w:gridSpan w:val="2"/>
            <w:vAlign w:val="top"/>
          </w:tcPr>
          <w:p>
            <w:pPr>
              <w:spacing w:before="214" w:line="176" w:lineRule="auto"/>
              <w:ind w:left="2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公开对象</w:t>
            </w:r>
          </w:p>
        </w:tc>
        <w:tc>
          <w:tcPr>
            <w:tcW w:w="1125" w:type="dxa"/>
            <w:gridSpan w:val="2"/>
            <w:vAlign w:val="top"/>
          </w:tcPr>
          <w:p>
            <w:pPr>
              <w:spacing w:before="215" w:line="174" w:lineRule="auto"/>
              <w:ind w:left="14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公开方式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spacing w:before="216" w:line="173" w:lineRule="auto"/>
              <w:ind w:left="24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7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一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级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0" w:line="176" w:lineRule="auto"/>
              <w:ind w:left="1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事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项</w:t>
            </w:r>
          </w:p>
        </w:tc>
        <w:tc>
          <w:tcPr>
            <w:tcW w:w="177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0" w:line="176" w:lineRule="auto"/>
              <w:ind w:left="4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二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级事项</w:t>
            </w:r>
          </w:p>
        </w:tc>
        <w:tc>
          <w:tcPr>
            <w:tcW w:w="1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全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社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0" w:line="177" w:lineRule="auto"/>
              <w:ind w:left="23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会</w:t>
            </w:r>
          </w:p>
        </w:tc>
        <w:tc>
          <w:tcPr>
            <w:tcW w:w="675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90" w:line="172" w:lineRule="auto"/>
              <w:ind w:left="13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特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定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13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群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众</w:t>
            </w:r>
          </w:p>
        </w:tc>
        <w:tc>
          <w:tcPr>
            <w:tcW w:w="487" w:type="dxa"/>
            <w:textDirection w:val="tbRlV"/>
            <w:vAlign w:val="top"/>
          </w:tcPr>
          <w:p>
            <w:pPr>
              <w:spacing w:before="134" w:line="174" w:lineRule="auto"/>
              <w:ind w:left="5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主    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动</w:t>
            </w:r>
          </w:p>
        </w:tc>
        <w:tc>
          <w:tcPr>
            <w:tcW w:w="638" w:type="dxa"/>
            <w:vAlign w:val="top"/>
          </w:tcPr>
          <w:p>
            <w:pPr>
              <w:spacing w:before="211" w:line="173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依申</w:t>
            </w: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请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公</w:t>
            </w: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90" w:line="162" w:lineRule="auto"/>
              <w:ind w:left="2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开</w:t>
            </w:r>
          </w:p>
        </w:tc>
        <w:tc>
          <w:tcPr>
            <w:tcW w:w="63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县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级</w:t>
            </w:r>
          </w:p>
        </w:tc>
        <w:tc>
          <w:tcPr>
            <w:tcW w:w="691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5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>乡</w:t>
            </w: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、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4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村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54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3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320" w:lineRule="exact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-1"/>
                <w:position w:val="7"/>
                <w:sz w:val="21"/>
                <w:szCs w:val="21"/>
              </w:rPr>
              <w:t>策</w:t>
            </w:r>
          </w:p>
          <w:p>
            <w:pPr>
              <w:spacing w:line="222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法规</w:t>
            </w:r>
          </w:p>
          <w:p>
            <w:pPr>
              <w:spacing w:before="65" w:line="221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文件</w:t>
            </w:r>
          </w:p>
        </w:tc>
        <w:tc>
          <w:tcPr>
            <w:tcW w:w="177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473" w:right="28" w:hanging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律、行政法规、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部门规章</w:t>
            </w:r>
          </w:p>
        </w:tc>
        <w:tc>
          <w:tcPr>
            <w:tcW w:w="1826" w:type="dxa"/>
            <w:vAlign w:val="top"/>
          </w:tcPr>
          <w:p>
            <w:pPr>
              <w:spacing w:before="132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•有关广播电视和</w:t>
            </w:r>
          </w:p>
          <w:p>
            <w:pPr>
              <w:spacing w:before="67" w:line="221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网络视听的法律</w:t>
            </w:r>
          </w:p>
          <w:p>
            <w:pPr>
              <w:spacing w:before="68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•有关广播电视和</w:t>
            </w:r>
          </w:p>
          <w:p>
            <w:pPr>
              <w:spacing w:before="68" w:line="221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网络视听的行政</w:t>
            </w:r>
          </w:p>
          <w:p>
            <w:pPr>
              <w:spacing w:before="67" w:line="223" w:lineRule="auto"/>
              <w:ind w:left="7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法规</w:t>
            </w:r>
          </w:p>
          <w:p>
            <w:pPr>
              <w:spacing w:before="62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•有关广播电视和</w:t>
            </w:r>
          </w:p>
          <w:p>
            <w:pPr>
              <w:spacing w:before="68" w:line="221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网络视听的部门</w:t>
            </w:r>
          </w:p>
          <w:p>
            <w:pPr>
              <w:spacing w:before="68" w:line="220" w:lineRule="auto"/>
              <w:ind w:left="7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规章</w:t>
            </w:r>
          </w:p>
        </w:tc>
        <w:tc>
          <w:tcPr>
            <w:tcW w:w="172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52" w:right="124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和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府信息公开</w:t>
            </w:r>
          </w:p>
          <w:p>
            <w:pPr>
              <w:spacing w:line="220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28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金林区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文体广电和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旅游局</w:t>
            </w:r>
          </w:p>
        </w:tc>
        <w:tc>
          <w:tcPr>
            <w:tcW w:w="138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4"/>
                <w:sz w:val="21"/>
                <w:szCs w:val="21"/>
              </w:rPr>
              <w:t xml:space="preserve">■ </w:t>
            </w:r>
            <w:r>
              <w:rPr>
                <w:rFonts w:ascii="FZShuTi" w:hAnsi="FZShuTi" w:eastAsia="FZShuTi" w:cs="FZShuT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政府网站</w:t>
            </w:r>
          </w:p>
        </w:tc>
        <w:tc>
          <w:tcPr>
            <w:tcW w:w="50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54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4" w:line="180" w:lineRule="auto"/>
              <w:ind w:left="22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范性文件</w:t>
            </w:r>
          </w:p>
        </w:tc>
        <w:tc>
          <w:tcPr>
            <w:tcW w:w="1826" w:type="dxa"/>
            <w:vAlign w:val="top"/>
          </w:tcPr>
          <w:p>
            <w:pPr>
              <w:spacing w:before="179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•各级广播电视行</w:t>
            </w:r>
          </w:p>
          <w:p>
            <w:pPr>
              <w:spacing w:before="68" w:line="220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政管理机</w:t>
            </w:r>
            <w:r>
              <w:rPr>
                <w:rFonts w:ascii="宋体" w:hAnsi="宋体" w:eastAsia="宋体" w:cs="宋体"/>
                <w:sz w:val="21"/>
                <w:szCs w:val="21"/>
              </w:rPr>
              <w:t>构涉及</w:t>
            </w:r>
          </w:p>
          <w:p>
            <w:pPr>
              <w:spacing w:before="68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广播电视和</w:t>
            </w:r>
            <w:r>
              <w:rPr>
                <w:rFonts w:ascii="宋体" w:hAnsi="宋体" w:eastAsia="宋体" w:cs="宋体"/>
                <w:sz w:val="21"/>
                <w:szCs w:val="21"/>
              </w:rPr>
              <w:t>网络</w:t>
            </w:r>
          </w:p>
          <w:p>
            <w:pPr>
              <w:spacing w:before="65" w:line="220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视听领域</w:t>
            </w:r>
            <w:r>
              <w:rPr>
                <w:rFonts w:ascii="宋体" w:hAnsi="宋体" w:eastAsia="宋体" w:cs="宋体"/>
                <w:sz w:val="21"/>
                <w:szCs w:val="21"/>
              </w:rPr>
              <w:t>的规范</w:t>
            </w:r>
          </w:p>
          <w:p>
            <w:pPr>
              <w:spacing w:before="69" w:line="221" w:lineRule="auto"/>
              <w:ind w:left="5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文件</w:t>
            </w:r>
          </w:p>
        </w:tc>
        <w:tc>
          <w:tcPr>
            <w:tcW w:w="1727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9" w:line="280" w:lineRule="auto"/>
              <w:ind w:left="152" w:right="124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和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府信息公开</w:t>
            </w:r>
          </w:p>
          <w:p>
            <w:pPr>
              <w:spacing w:line="220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28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金林区</w:t>
            </w:r>
          </w:p>
          <w:p>
            <w:pPr>
              <w:spacing w:before="68" w:line="293" w:lineRule="auto"/>
              <w:ind w:left="120" w:right="106" w:hanging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38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4"/>
                <w:sz w:val="21"/>
                <w:szCs w:val="21"/>
              </w:rPr>
              <w:t xml:space="preserve">■ </w:t>
            </w:r>
            <w:r>
              <w:rPr>
                <w:rFonts w:ascii="FZShuTi" w:hAnsi="FZShuTi" w:eastAsia="FZShuTi" w:cs="FZShuT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政府网站</w:t>
            </w:r>
          </w:p>
        </w:tc>
        <w:tc>
          <w:tcPr>
            <w:tcW w:w="50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833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28" w:hRule="atLeast"/>
        </w:trPr>
        <w:tc>
          <w:tcPr>
            <w:tcW w:w="54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2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  许             可</w:t>
            </w:r>
          </w:p>
        </w:tc>
        <w:tc>
          <w:tcPr>
            <w:tcW w:w="1773" w:type="dxa"/>
            <w:vAlign w:val="top"/>
          </w:tcPr>
          <w:p>
            <w:pPr>
              <w:spacing w:before="161" w:line="217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乡镇设立广播电</w:t>
            </w:r>
          </w:p>
          <w:p>
            <w:pPr>
              <w:spacing w:before="72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视站和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机关、部</w:t>
            </w:r>
          </w:p>
          <w:p>
            <w:pPr>
              <w:spacing w:before="69" w:line="222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队、团体、企业</w:t>
            </w:r>
          </w:p>
          <w:p>
            <w:pPr>
              <w:spacing w:before="64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事业单位设</w:t>
            </w:r>
            <w:r>
              <w:rPr>
                <w:rFonts w:ascii="宋体" w:hAnsi="宋体" w:eastAsia="宋体" w:cs="宋体"/>
                <w:sz w:val="21"/>
                <w:szCs w:val="21"/>
              </w:rPr>
              <w:t>立有</w:t>
            </w:r>
          </w:p>
          <w:p>
            <w:pPr>
              <w:spacing w:before="66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线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广播电视站审</w:t>
            </w:r>
          </w:p>
          <w:p>
            <w:pPr>
              <w:spacing w:before="69" w:line="223" w:lineRule="auto"/>
              <w:ind w:left="7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批</w:t>
            </w:r>
          </w:p>
        </w:tc>
        <w:tc>
          <w:tcPr>
            <w:tcW w:w="182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审批结果</w:t>
            </w:r>
          </w:p>
        </w:tc>
        <w:tc>
          <w:tcPr>
            <w:tcW w:w="17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20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《广播电视站</w:t>
            </w:r>
            <w:r>
              <w:rPr>
                <w:rFonts w:ascii="宋体" w:hAnsi="宋体" w:eastAsia="宋体" w:cs="宋体"/>
                <w:sz w:val="21"/>
                <w:szCs w:val="21"/>
              </w:rPr>
              <w:t>审</w:t>
            </w:r>
          </w:p>
          <w:p>
            <w:pPr>
              <w:spacing w:before="67" w:line="294" w:lineRule="auto"/>
              <w:ind w:left="661" w:right="230" w:hanging="4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批管理暂行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规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金林区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4"/>
                <w:sz w:val="21"/>
                <w:szCs w:val="21"/>
              </w:rPr>
              <w:t xml:space="preserve">■ </w:t>
            </w:r>
            <w:r>
              <w:rPr>
                <w:rFonts w:ascii="FZShuTi" w:hAnsi="FZShuTi" w:eastAsia="FZShuTi" w:cs="FZShuT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78" w:hRule="atLeast"/>
        </w:trPr>
        <w:tc>
          <w:tcPr>
            <w:tcW w:w="54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2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4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213" w:line="217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有线广播电视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>传</w:t>
            </w:r>
          </w:p>
          <w:p>
            <w:pPr>
              <w:spacing w:before="71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输覆盖网</w:t>
            </w:r>
            <w:r>
              <w:rPr>
                <w:rFonts w:ascii="宋体" w:hAnsi="宋体" w:eastAsia="宋体" w:cs="宋体"/>
                <w:sz w:val="21"/>
                <w:szCs w:val="21"/>
              </w:rPr>
              <w:t>工程验</w:t>
            </w:r>
          </w:p>
          <w:p>
            <w:pPr>
              <w:spacing w:before="68" w:line="220" w:lineRule="auto"/>
              <w:ind w:left="5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核</w:t>
            </w:r>
          </w:p>
        </w:tc>
        <w:tc>
          <w:tcPr>
            <w:tcW w:w="1826" w:type="dxa"/>
            <w:vAlign w:val="top"/>
          </w:tcPr>
          <w:p>
            <w:pPr>
              <w:spacing w:before="212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审核结果</w:t>
            </w:r>
          </w:p>
        </w:tc>
        <w:tc>
          <w:tcPr>
            <w:tcW w:w="172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9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before="54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金林区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4"/>
                <w:sz w:val="21"/>
                <w:szCs w:val="21"/>
              </w:rPr>
              <w:t xml:space="preserve">■ </w:t>
            </w:r>
            <w:r>
              <w:rPr>
                <w:rFonts w:ascii="FZShuTi" w:hAnsi="FZShuTi" w:eastAsia="FZShuTi" w:cs="FZShuT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</w:trPr>
        <w:tc>
          <w:tcPr>
            <w:tcW w:w="54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178" w:lineRule="auto"/>
              <w:ind w:left="22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卫星电视广播地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面接收设施安</w:t>
            </w:r>
            <w:r>
              <w:rPr>
                <w:rFonts w:ascii="宋体" w:hAnsi="宋体" w:eastAsia="宋体" w:cs="宋体"/>
                <w:sz w:val="21"/>
                <w:szCs w:val="21"/>
              </w:rPr>
              <w:t>装</w:t>
            </w:r>
          </w:p>
          <w:p>
            <w:pPr>
              <w:spacing w:before="67" w:line="221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务许可</w:t>
            </w:r>
          </w:p>
        </w:tc>
        <w:tc>
          <w:tcPr>
            <w:tcW w:w="182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许可结果</w:t>
            </w:r>
          </w:p>
        </w:tc>
        <w:tc>
          <w:tcPr>
            <w:tcW w:w="1727" w:type="dxa"/>
            <w:vAlign w:val="top"/>
          </w:tcPr>
          <w:p>
            <w:pPr>
              <w:spacing w:before="259" w:line="281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播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>施管</w:t>
            </w:r>
          </w:p>
          <w:p>
            <w:pPr>
              <w:spacing w:before="2" w:line="280" w:lineRule="auto"/>
              <w:ind w:left="132" w:right="124" w:firstLine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规定》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广播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>施安</w:t>
            </w:r>
          </w:p>
          <w:p>
            <w:pPr>
              <w:spacing w:before="1" w:line="279" w:lineRule="auto"/>
              <w:ind w:left="657" w:right="230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装服务暂行办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  <w:p>
            <w:pPr>
              <w:spacing w:before="3" w:line="280" w:lineRule="auto"/>
              <w:ind w:left="131" w:right="124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《广电总局关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于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设立卫星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地面接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收设施安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装服务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机构审批</w:t>
            </w:r>
            <w:r>
              <w:rPr>
                <w:rFonts w:ascii="宋体" w:hAnsi="宋体" w:eastAsia="宋体" w:cs="宋体"/>
                <w:sz w:val="21"/>
                <w:szCs w:val="21"/>
              </w:rPr>
              <w:t>事项的</w:t>
            </w:r>
          </w:p>
          <w:p>
            <w:pPr>
              <w:spacing w:line="222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通知》</w:t>
            </w:r>
          </w:p>
        </w:tc>
        <w:tc>
          <w:tcPr>
            <w:tcW w:w="124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金林区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4"/>
                <w:sz w:val="21"/>
                <w:szCs w:val="21"/>
              </w:rPr>
              <w:t xml:space="preserve">■ </w:t>
            </w:r>
            <w:r>
              <w:rPr>
                <w:rFonts w:ascii="FZShuTi" w:hAnsi="FZShuTi" w:eastAsia="FZShuTi" w:cs="FZShuT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81" w:hRule="atLeast"/>
        </w:trPr>
        <w:tc>
          <w:tcPr>
            <w:tcW w:w="54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2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6</w:t>
            </w:r>
          </w:p>
        </w:tc>
        <w:tc>
          <w:tcPr>
            <w:tcW w:w="763" w:type="dxa"/>
            <w:textDirection w:val="tbRlV"/>
            <w:vAlign w:val="top"/>
          </w:tcPr>
          <w:p>
            <w:pPr>
              <w:spacing w:before="276" w:line="210" w:lineRule="auto"/>
              <w:ind w:left="3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许    可</w:t>
            </w:r>
          </w:p>
        </w:tc>
        <w:tc>
          <w:tcPr>
            <w:tcW w:w="177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置卫星电视广</w:t>
            </w:r>
          </w:p>
          <w:p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>施</w:t>
            </w:r>
          </w:p>
          <w:p>
            <w:pPr>
              <w:spacing w:before="68" w:line="221" w:lineRule="auto"/>
              <w:ind w:left="6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批</w:t>
            </w:r>
          </w:p>
        </w:tc>
        <w:tc>
          <w:tcPr>
            <w:tcW w:w="182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审批结果</w:t>
            </w:r>
          </w:p>
        </w:tc>
        <w:tc>
          <w:tcPr>
            <w:tcW w:w="1727" w:type="dxa"/>
            <w:vAlign w:val="top"/>
          </w:tcPr>
          <w:p>
            <w:pPr>
              <w:spacing w:before="57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before="1" w:line="280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>施管</w:t>
            </w:r>
          </w:p>
          <w:p>
            <w:pPr>
              <w:spacing w:before="3" w:line="280" w:lineRule="auto"/>
              <w:ind w:left="132" w:right="124" w:firstLine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规定》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《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施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</w:t>
            </w:r>
            <w:r>
              <w:rPr>
                <w:rFonts w:ascii="宋体" w:hAnsi="宋体" w:eastAsia="宋体" w:cs="宋体"/>
                <w:sz w:val="21"/>
                <w:szCs w:val="21"/>
              </w:rPr>
              <w:t>施</w:t>
            </w:r>
          </w:p>
          <w:p>
            <w:pPr>
              <w:spacing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则》</w:t>
            </w:r>
          </w:p>
        </w:tc>
        <w:tc>
          <w:tcPr>
            <w:tcW w:w="124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  <w:t>金林区文体</w:t>
            </w: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  <w:t>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4"/>
                <w:sz w:val="21"/>
                <w:szCs w:val="21"/>
              </w:rPr>
              <w:t xml:space="preserve">■ </w:t>
            </w:r>
            <w:r>
              <w:rPr>
                <w:rFonts w:ascii="FZShuTi" w:hAnsi="FZShuTi" w:eastAsia="FZShuTi" w:cs="FZShuT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6839" w:h="11907"/>
      <w:pgMar w:top="1012" w:right="1325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Shu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llZjkzNWMzMzJlMzE1NWNlOTg5Y2E0YmVjOTVjYzUifQ=="/>
  </w:docVars>
  <w:rsids>
    <w:rsidRoot w:val="00000000"/>
    <w:rsid w:val="11D12EBF"/>
    <w:rsid w:val="1381599F"/>
    <w:rsid w:val="269E7228"/>
    <w:rsid w:val="37C34CE3"/>
    <w:rsid w:val="70194D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704</Words>
  <Characters>710</Characters>
  <TotalTime>1</TotalTime>
  <ScaleCrop>false</ScaleCrop>
  <LinksUpToDate>false</LinksUpToDate>
  <CharactersWithSpaces>833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2022-01-12T10:20:00Z</dcterms:created>
  <dc:creator>李炜</dc:creator>
  <cp:lastModifiedBy>WPS_1569305028</cp:lastModifiedBy>
  <dcterms:modified xsi:type="dcterms:W3CDTF">2022-10-27T06:38:07Z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2022-10-20T13:50:47Z</vt:filetime>
  </property>
  <property fmtid="{D5CDD505-2E9C-101B-9397-08002B2CF9AE}" pid="4" name="KSOProductBuildVer">
    <vt:lpwstr>2052-11.1.0.12598</vt:lpwstr>
  </property>
  <property fmtid="{D5CDD505-2E9C-101B-9397-08002B2CF9AE}" pid="5" name="ICV">
    <vt:lpwstr>C460E323611F4B588187511255409B57</vt:lpwstr>
  </property>
</Properties>
</file>