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bookmarkStart w:id="1" w:name="_GoBack"/>
      <w:bookmarkEnd w:id="1"/>
      <w:bookmarkStart w:id="0" w:name="_Toc24724704"/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 xml:space="preserve">            </w:t>
      </w:r>
    </w:p>
    <w:p>
      <w:pPr>
        <w:keepNext w:val="0"/>
        <w:keepLines w:val="0"/>
        <w:widowControl/>
        <w:suppressLineNumbers w:val="0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r>
        <w:rPr>
          <w:rFonts w:hint="eastAsia" w:ascii="方正小标宋_GBK" w:hAnsi="方正小标宋_GBK" w:eastAsia="方正小标宋_GBK"/>
          <w:b/>
          <w:bCs/>
          <w:sz w:val="30"/>
          <w:lang w:eastAsia="zh-CN"/>
        </w:rPr>
        <w:t>金林</w:t>
      </w:r>
      <w:r>
        <w:rPr>
          <w:rFonts w:hint="eastAsia" w:ascii="方正小标宋_GBK" w:hAnsi="方正小标宋_GBK" w:eastAsia="方正小标宋_GBK"/>
          <w:b w:val="0"/>
          <w:bCs w:val="0"/>
          <w:sz w:val="30"/>
          <w:lang w:eastAsia="zh-CN"/>
        </w:rPr>
        <w:t>区城市管理综合执法</w:t>
      </w:r>
      <w:r>
        <w:rPr>
          <w:rFonts w:hint="eastAsia" w:ascii="方正小标宋_GBK" w:hAnsi="方正小标宋_GBK" w:eastAsia="方正小标宋_GBK"/>
          <w:b w:val="0"/>
          <w:bCs w:val="0"/>
          <w:sz w:val="30"/>
        </w:rPr>
        <w:t xml:space="preserve">领域基层政务公开标准目录 </w:t>
      </w:r>
      <w:bookmarkEnd w:id="0"/>
    </w:p>
    <w:tbl>
      <w:tblPr>
        <w:tblStyle w:val="3"/>
        <w:tblW w:w="165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900"/>
        <w:gridCol w:w="887"/>
        <w:gridCol w:w="2173"/>
        <w:gridCol w:w="2700"/>
        <w:gridCol w:w="1620"/>
        <w:gridCol w:w="1080"/>
        <w:gridCol w:w="2700"/>
        <w:gridCol w:w="540"/>
        <w:gridCol w:w="720"/>
        <w:gridCol w:w="540"/>
        <w:gridCol w:w="736"/>
        <w:gridCol w:w="706"/>
        <w:gridCol w:w="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20" w:hRule="atLeast"/>
          <w:jc w:val="center"/>
        </w:trPr>
        <w:tc>
          <w:tcPr>
            <w:tcW w:w="58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78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  <w:lang w:val="en-US" w:eastAsia="zh-CN"/>
              </w:rPr>
              <w:t>名称</w:t>
            </w:r>
          </w:p>
        </w:tc>
        <w:tc>
          <w:tcPr>
            <w:tcW w:w="217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27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62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27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41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  <w:lang w:eastAsia="zh-CN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2" w:hRule="atLeast"/>
          <w:jc w:val="center"/>
        </w:trPr>
        <w:tc>
          <w:tcPr>
            <w:tcW w:w="58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17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7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7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kern w:val="0"/>
                <w:sz w:val="22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  <w:lang w:eastAsia="zh-CN"/>
              </w:rPr>
              <w:t>区级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  <w:lang w:eastAsia="zh-CN"/>
              </w:rPr>
              <w:t>街道级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1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行政执法公示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行政执法主体资格</w:t>
            </w:r>
          </w:p>
        </w:tc>
        <w:tc>
          <w:tcPr>
            <w:tcW w:w="2173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伊春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市深入推进城市执法体制改革方案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2、金林区城管局权力清单</w:t>
            </w:r>
          </w:p>
          <w:p>
            <w:pPr>
              <w:numPr>
                <w:ilvl w:val="0"/>
                <w:numId w:val="0"/>
              </w:numPr>
              <w:spacing w:line="240" w:lineRule="exact"/>
              <w:rPr>
                <w:rFonts w:hint="default" w:ascii="仿宋_GB2312" w:hAnsi="Times New Roman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3、行政执法主体审核登记表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《金林区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全面推行行政执法公示制度执法全过程记录制度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重大执法决定法制审核制度实施方案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》</w:t>
            </w:r>
          </w:p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及时公开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金林区城管局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■政府网站    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2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执法清单</w:t>
            </w:r>
          </w:p>
        </w:tc>
        <w:tc>
          <w:tcPr>
            <w:tcW w:w="217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1、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各类执法流程图</w:t>
            </w:r>
          </w:p>
          <w:p>
            <w:pPr>
              <w:numPr>
                <w:ilvl w:val="0"/>
                <w:numId w:val="2"/>
              </w:num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行政执法事项清单样表</w:t>
            </w:r>
          </w:p>
          <w:p>
            <w:pPr>
              <w:numPr>
                <w:ilvl w:val="0"/>
                <w:numId w:val="2"/>
              </w:num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行政行政执法主体和执法人员清单</w:t>
            </w:r>
          </w:p>
          <w:p>
            <w:pPr>
              <w:numPr>
                <w:ilvl w:val="0"/>
                <w:numId w:val="2"/>
              </w:num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随机抽查清单</w:t>
            </w:r>
          </w:p>
          <w:p>
            <w:pPr>
              <w:numPr>
                <w:ilvl w:val="0"/>
                <w:numId w:val="2"/>
              </w:num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重大执法决定法制审核事项清单</w:t>
            </w:r>
          </w:p>
          <w:p>
            <w:pPr>
              <w:numPr>
                <w:ilvl w:val="0"/>
                <w:numId w:val="2"/>
              </w:num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重大执法决定法制审核流程图网</w:t>
            </w:r>
          </w:p>
          <w:p>
            <w:pPr>
              <w:numPr>
                <w:ilvl w:val="0"/>
                <w:numId w:val="2"/>
              </w:num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各类执法服务指南样表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《金林区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全面推行行政执法公示制度执法全过程记录制度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重大执法决定法制审核制度实施方案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》</w:t>
            </w:r>
          </w:p>
          <w:p>
            <w:pPr>
              <w:spacing w:line="240" w:lineRule="exact"/>
            </w:pPr>
          </w:p>
        </w:tc>
        <w:tc>
          <w:tcPr>
            <w:tcW w:w="1620" w:type="dxa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及时公开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金林区城管局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2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执法信息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信息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市容秩序、物业管理、环境卫生及园林绿化等信息。</w:t>
            </w:r>
          </w:p>
        </w:tc>
        <w:tc>
          <w:tcPr>
            <w:tcW w:w="2173" w:type="dxa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市容秩序、物业管理、环境卫生及园林绿化等方面的日常管理。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信息形成20个工作日内公开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金林区城管局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■政府网站    ■两微一端    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■纸质媒体  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E9AECA"/>
    <w:multiLevelType w:val="singleLevel"/>
    <w:tmpl w:val="8DE9AECA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9AA19983"/>
    <w:multiLevelType w:val="singleLevel"/>
    <w:tmpl w:val="9AA1998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jZWEzYTIzYzdjNjkyZmM3MWU5YjEzZjZjZWFiNDcifQ=="/>
  </w:docVars>
  <w:rsids>
    <w:rsidRoot w:val="177F3FAB"/>
    <w:rsid w:val="177F3FAB"/>
    <w:rsid w:val="19AC3F9B"/>
    <w:rsid w:val="1B6B235E"/>
    <w:rsid w:val="56AD09CE"/>
    <w:rsid w:val="719935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509</Words>
  <Characters>510</Characters>
  <Lines>0</Lines>
  <Paragraphs>0</Paragraphs>
  <TotalTime>1</TotalTime>
  <ScaleCrop>false</ScaleCrop>
  <LinksUpToDate>false</LinksUpToDate>
  <CharactersWithSpaces>537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2020-10-30T03:05:00Z</dcterms:created>
  <dc:creator>天才大儿童</dc:creator>
  <cp:lastModifiedBy>WPS_1569305028</cp:lastModifiedBy>
  <dcterms:modified xsi:type="dcterms:W3CDTF">2024-05-27T08:20:42Z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232F4A03B044470198316CF45B9BBEC4_12</vt:lpwstr>
  </property>
</Properties>
</file>